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W.M. Gibson Student Fellowship Application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(work performed between May 15, 202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and June 30, 202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Description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Walter Maxwell Gibson endowment will provide fellowships to conduct undergraduate research or projects.  Funding may be available for consumables or travel to conduct your research/project, depending on the number of applications and the amount of earnings.  The awards will be competitive and must meet the following conditions: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The research or project must contribute to the fields of engineering, computer science or mathematics.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While projects, which test or verify known results, will be considered, priority will be given to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esearch,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which produces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new contributions to one of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these fields.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Research or projects must have a Faculty 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 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Principal Investigator (PI) and at least one Student Co-Principal Investigator (CoPI).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Projects using human subjects must obtain appropriate IRB approval prior to project initiation, with proof of approval submitted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cecs@suu.edu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The receipt of funding obligates a public presentation of the project in the format accepted by professionals within the discipline.  It is required that you present at least to the following: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state or regional venue.  Possible venues are Utah Conference on Undergraduate Research (UCUR) or Utah Academy of Sciences, Arts &amp; Letters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campus venue.  Possible campus venues are a department seminar or the Festival of Excellence.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permission, a publication or journal submission may be accepted in lieu of a presentation.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The receipt of funding also obligates a summary report (including abstract and final expense report) which must be submitted by June 30 of the academic year for which funding is granted.  Please use the template found at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https://www.suu.edu/cecs/dean.html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this report and submit it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cecs@suu.edu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before the deadline.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Eligibility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faculty 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 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 must be a full-time employee of the College of Engineering and Computational Sciences (CECS) in engineering, computer science or mathematics.  The student CoPI must be a current CECS undergraduate majoring in engineering, computer science or mathematics with at least one academic year remaining on campus—with full-time enrollment status during their final year.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Amount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Gibson Fellowship amounts, including student salary and consumables, range from $3000 - $6,000 per project, per fiscal year, depending on number of applications and available funding.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Deadline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5:00 PM, local time, March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 Process and Criteria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applications should be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submitted by the faculty or staff member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cecs@suu.edu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 emails must include the title “Gibson Research Fellowship Application” with the faculty or staff member’s name. 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The committee will not consider incomplete applications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  </w:t>
      </w:r>
      <w:r w:rsidDel="00000000" w:rsidR="00000000" w:rsidRPr="00000000">
        <w:rPr>
          <w:rFonts w:ascii="Arial" w:cs="Arial" w:eastAsia="Arial" w:hAnsi="Arial"/>
          <w:rtl w:val="0"/>
        </w:rPr>
        <w:t xml:space="preserve">A complete application is </w:t>
        <w:br w:type="textWrapping"/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 single PDF file titled “Gibson Fellowship Application", consisting of the following documents-- in order</w:t>
      </w:r>
      <w:r w:rsidDel="00000000" w:rsidR="00000000" w:rsidRPr="00000000">
        <w:rPr>
          <w:rFonts w:ascii="Arial" w:cs="Arial" w:eastAsia="Arial" w:hAnsi="Arial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A completed and signed application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A project description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framed in terms that someone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not familiar with that discipline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can still understand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not to exceed 2 pages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which includes: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an introduction that places the project in the broader context of the discipline and clearly explains the rationale or justification for the project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a clear statement of the goals, objectives, or hypothesis being tested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a concise description of the methodology to be used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a timetable for activities associated with the project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an explanation of previous work performed and funding received, if    applicable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Budget breakdown. Include an itemized list of materials and/or travel plans and include the number of planned hours of work by the student.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Student research vita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 short CV is preferred)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95575" cy="788513"/>
            <wp:effectExtent b="0" l="0" r="0" t="0"/>
            <wp:wrapSquare wrapText="bothSides" distB="0" distT="0" distL="114300" distR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7885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Walter Maxwell Gibson Research Fellowship 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1"/>
          <w:color w:val="000000"/>
          <w:rtl w:val="0"/>
        </w:rPr>
        <w:t xml:space="preserve">Application/ Cover Sheet</w:t>
      </w:r>
      <w:r w:rsidDel="00000000" w:rsidR="00000000" w:rsidRPr="00000000">
        <w:rPr>
          <w:rtl w:val="0"/>
        </w:rPr>
      </w:r>
    </w:p>
    <w:tbl>
      <w:tblPr>
        <w:tblStyle w:val="Table1"/>
        <w:tblW w:w="10086.0" w:type="dxa"/>
        <w:jc w:val="center"/>
        <w:tblLayout w:type="fixed"/>
        <w:tblLook w:val="0000"/>
      </w:tblPr>
      <w:tblGrid>
        <w:gridCol w:w="1076"/>
        <w:gridCol w:w="95"/>
        <w:gridCol w:w="90"/>
        <w:gridCol w:w="360"/>
        <w:gridCol w:w="360"/>
        <w:gridCol w:w="84"/>
        <w:gridCol w:w="81"/>
        <w:gridCol w:w="465"/>
        <w:gridCol w:w="540"/>
        <w:gridCol w:w="273"/>
        <w:gridCol w:w="1239"/>
        <w:gridCol w:w="915"/>
        <w:gridCol w:w="633"/>
        <w:gridCol w:w="183"/>
        <w:gridCol w:w="269"/>
        <w:gridCol w:w="3423"/>
        <w:tblGridChange w:id="0">
          <w:tblGrid>
            <w:gridCol w:w="1076"/>
            <w:gridCol w:w="95"/>
            <w:gridCol w:w="90"/>
            <w:gridCol w:w="360"/>
            <w:gridCol w:w="360"/>
            <w:gridCol w:w="84"/>
            <w:gridCol w:w="81"/>
            <w:gridCol w:w="465"/>
            <w:gridCol w:w="540"/>
            <w:gridCol w:w="273"/>
            <w:gridCol w:w="1239"/>
            <w:gridCol w:w="915"/>
            <w:gridCol w:w="633"/>
            <w:gridCol w:w="183"/>
            <w:gridCol w:w="269"/>
            <w:gridCol w:w="3423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gridSpan w:val="16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5">
            <w:pPr>
              <w:pStyle w:val="Heading2"/>
              <w:tabs>
                <w:tab w:val="left" w:pos="71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Student Applicant Information </w:t>
            </w:r>
          </w:p>
          <w:p w:rsidR="00000000" w:rsidDel="00000000" w:rsidP="00000000" w:rsidRDefault="00000000" w:rsidRPr="00000000" w14:paraId="00000036">
            <w:pPr>
              <w:pStyle w:val="Heading2"/>
              <w:tabs>
                <w:tab w:val="left" w:pos="71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(If more than one student working on project, list lead Student and include information on others on additional page)</w:t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Last Name</w:t>
            </w:r>
          </w:p>
        </w:tc>
        <w:tc>
          <w:tcPr>
            <w:gridSpan w:val="9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First   </w:t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T-Number                             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Phone</w:t>
            </w:r>
          </w:p>
        </w:tc>
        <w:tc>
          <w:tcPr>
            <w:gridSpan w:val="8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E-mail Address</w:t>
            </w:r>
          </w:p>
        </w:tc>
        <w:tc>
          <w:tcPr>
            <w:gridSpan w:val="4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11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Academic Standing / Planned Graduation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Major</w:t>
            </w:r>
          </w:p>
        </w:tc>
        <w:tc>
          <w:tcPr>
            <w:gridSpan w:val="4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" w:hRule="atLeast"/>
          <w:tblHeader w:val="0"/>
        </w:trPr>
        <w:tc>
          <w:tcPr>
            <w:gridSpan w:val="16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16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86">
            <w:pPr>
              <w:pStyle w:val="Heading2"/>
              <w:tabs>
                <w:tab w:val="left" w:pos="71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Faculty Mentor Information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Last Name</w:t>
            </w:r>
          </w:p>
        </w:tc>
        <w:tc>
          <w:tcPr>
            <w:gridSpan w:val="10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First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Department</w:t>
            </w:r>
          </w:p>
        </w:tc>
        <w:tc>
          <w:tcPr>
            <w:gridSpan w:val="14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Phone</w:t>
            </w:r>
          </w:p>
        </w:tc>
        <w:tc>
          <w:tcPr>
            <w:gridSpan w:val="8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E-mail Address</w:t>
            </w:r>
          </w:p>
        </w:tc>
        <w:tc>
          <w:tcPr>
            <w:gridSpan w:val="4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16"/>
            <w:tcBorders>
              <w:top w:color="c0c0c0" w:space="0" w:sz="4" w:val="single"/>
              <w:left w:color="c0c0c0" w:space="0" w:sz="4" w:val="single"/>
              <w:bottom w:color="00000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Position  </w:t>
            </w:r>
          </w:p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If submitting more than one project, projects must be ranked A, B, C,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" w:hRule="atLeast"/>
          <w:tblHeader w:val="0"/>
        </w:trPr>
        <w:tc>
          <w:tcPr>
            <w:gridSpan w:val="16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pStyle w:val="Heading2"/>
              <w:tabs>
                <w:tab w:val="left" w:pos="71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16"/>
            <w:tcBorders>
              <w:top w:color="00000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E7">
            <w:pPr>
              <w:pStyle w:val="Heading2"/>
              <w:tabs>
                <w:tab w:val="left" w:pos="71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Project Information</w:t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gridSpan w:val="16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Title</w:t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gridSpan w:val="5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Anticipated Start Date</w:t>
            </w:r>
          </w:p>
        </w:tc>
        <w:tc>
          <w:tcPr>
            <w:gridSpan w:val="4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Anticipated completion date</w:t>
            </w:r>
          </w:p>
        </w:tc>
        <w:tc>
          <w:tcPr>
            <w:gridSpan w:val="3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gridSpan w:val="6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Will this project use human subjects?</w:t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YES  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 </w:t>
            </w:r>
          </w:p>
        </w:tc>
        <w:tc>
          <w:tcPr>
            <w:gridSpan w:val="7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If yes, IRB approval must be obtained prior to the initiation of the project.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gridSpan w:val="7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Amount Requested:</w:t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i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ffff"/>
                <w:sz w:val="18"/>
                <w:szCs w:val="18"/>
                <w:rtl w:val="0"/>
              </w:rPr>
              <w:t xml:space="preserve"> (For Office Use only)  Amount funded:  </w:t>
            </w:r>
          </w:p>
        </w:tc>
      </w:tr>
    </w:tbl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1"/>
          <w:color w:val="ffffff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00000000002" w:type="dxa"/>
        <w:jc w:val="left"/>
        <w:tblInd w:w="0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</w:tblBorders>
        <w:tblLayout w:type="fixed"/>
        <w:tblLook w:val="0000"/>
      </w:tblPr>
      <w:tblGrid>
        <w:gridCol w:w="1086"/>
        <w:gridCol w:w="5896"/>
        <w:gridCol w:w="677"/>
        <w:gridCol w:w="2421"/>
        <w:tblGridChange w:id="0">
          <w:tblGrid>
            <w:gridCol w:w="1086"/>
            <w:gridCol w:w="5896"/>
            <w:gridCol w:w="677"/>
            <w:gridCol w:w="2421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138">
            <w:pPr>
              <w:pStyle w:val="Heading2"/>
              <w:tabs>
                <w:tab w:val="left" w:pos="71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SignatureS</w:t>
            </w:r>
          </w:p>
        </w:tc>
      </w:tr>
      <w:tr>
        <w:trPr>
          <w:cantSplit w:val="0"/>
          <w:trHeight w:val="694" w:hRule="atLeast"/>
          <w:tblHeader w:val="0"/>
        </w:trPr>
        <w:tc>
          <w:tcPr>
            <w:gridSpan w:val="4"/>
            <w:tcBorders>
              <w:top w:color="000000" w:space="0" w:sz="0" w:val="nil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spacing w:after="0" w:line="282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Student (CoPI): My signature below indicates that the information I have supplied to support this application is accurate and complete. I agree to present the results of my research project at the venues outlined in the application. I understand any funds allowed for materials/supplies must be spent and items received by Jun 30 of the academic year funded.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 I acknowledge that I am familiar with SUU's Intellectual Policy, 5.52, and that I will adhere to it with regard to my research project. Otherwise, I agree that any equipment or consumables purchased with grant funds, and any product or equipment developed as a result of this research, will remain the property of the College of Engineering and Computational Sciences.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tcBorders>
              <w:top w:color="c0c0c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8" w:hRule="atLeast"/>
          <w:tblHeader w:val="0"/>
        </w:trPr>
        <w:tc>
          <w:tcPr>
            <w:gridSpan w:val="4"/>
            <w:tcBorders>
              <w:top w:color="000000" w:space="0" w:sz="0" w:val="nil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Faculty or Staff Mentor (PI)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- My signature below indicates my commitment to assume responsibility for all aspects of this project including: 1) obtaining any necessary permits or approvals, 2)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nsuring that all funds are spent in accordance with Walter Maxwell Gibson Research Fellowship policies, and 3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nsuring that all expenditures are adequately documented and a final report is submitted to the CECS Walter Maxwell Gibson Research Fellowship coordinator in a timely manner.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tcBorders>
              <w:top w:color="c0c0c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Project Description: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Include (a) an introduction that places the project in the broader context of the discipline and clearly explains the rationale or justification for the project, (b) a clear statement of the goals, objectives, or hypothesis being tested, (c) a concise description of the methodology to be used, (d) a timetable for activities associated with the project and (e) if applicable, an explanation of previous work performed and funding received.</w:t>
      </w:r>
    </w:p>
    <w:p w:rsidR="00000000" w:rsidDel="00000000" w:rsidP="00000000" w:rsidRDefault="00000000" w:rsidRPr="00000000" w14:paraId="0000014F">
      <w:pPr>
        <w:rPr>
          <w:rFonts w:ascii="Arial" w:cs="Arial" w:eastAsia="Arial" w:hAnsi="Arial"/>
          <w:sz w:val="24"/>
          <w:szCs w:val="24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 Description continued, if needed (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not to exceed 2 pages)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70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60"/>
        <w:gridCol w:w="3150"/>
        <w:gridCol w:w="3060"/>
        <w:tblGridChange w:id="0">
          <w:tblGrid>
            <w:gridCol w:w="3060"/>
            <w:gridCol w:w="3150"/>
            <w:gridCol w:w="306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7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943634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43634"/>
                <w:sz w:val="40"/>
                <w:szCs w:val="40"/>
                <w:rtl w:val="0"/>
              </w:rPr>
              <w:t xml:space="preserve">BUDGET BREAKDOWN</w:t>
            </w:r>
          </w:p>
        </w:tc>
      </w:tr>
      <w:tr>
        <w:trPr>
          <w:cantSplit w:val="0"/>
          <w:trHeight w:val="1023" w:hRule="atLeast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18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8"/>
                <w:szCs w:val="28"/>
                <w:rtl w:val="0"/>
              </w:rPr>
              <w:t xml:space="preserve">Category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8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8"/>
                <w:szCs w:val="28"/>
                <w:rtl w:val="0"/>
              </w:rPr>
              <w:t xml:space="preserve">Total Funds Needed</w:t>
            </w:r>
          </w:p>
          <w:p w:rsidR="00000000" w:rsidDel="00000000" w:rsidP="00000000" w:rsidRDefault="00000000" w:rsidRPr="00000000" w14:paraId="0000018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8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8"/>
                <w:szCs w:val="28"/>
                <w:rtl w:val="0"/>
              </w:rPr>
              <w:t xml:space="preserve">Funds Requested from Walter Maxwell Gibson Research Fellow Fund</w:t>
            </w:r>
          </w:p>
          <w:p w:rsidR="00000000" w:rsidDel="00000000" w:rsidP="00000000" w:rsidRDefault="00000000" w:rsidRPr="00000000" w14:paraId="0000018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18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Materials &amp; Supplies</w:t>
            </w:r>
          </w:p>
          <w:p w:rsidR="00000000" w:rsidDel="00000000" w:rsidP="00000000" w:rsidRDefault="00000000" w:rsidRPr="00000000" w14:paraId="0000018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0000"/>
                <w:sz w:val="16"/>
                <w:szCs w:val="16"/>
                <w:rtl w:val="0"/>
              </w:rPr>
              <w:t xml:space="preserve">(Provide an itemized statement for the items needed on the next page)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C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6"/>
                <w:szCs w:val="16"/>
                <w:rtl w:val="0"/>
              </w:rPr>
              <w:t xml:space="preserve">NOTE: equipment purchased with these funds becomes the property of SUU/CECS</w:t>
            </w:r>
          </w:p>
          <w:p w:rsidR="00000000" w:rsidDel="00000000" w:rsidP="00000000" w:rsidRDefault="00000000" w:rsidRPr="00000000" w14:paraId="0000018E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8" w:hRule="atLeast"/>
          <w:tblHeader w:val="0"/>
        </w:trPr>
        <w:tc>
          <w:tcPr/>
          <w:p w:rsidR="00000000" w:rsidDel="00000000" w:rsidP="00000000" w:rsidRDefault="00000000" w:rsidRPr="00000000" w14:paraId="0000019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Travel Expenses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Verify that you are using travel office rates for meals and mileage.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93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i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0000"/>
                <w:sz w:val="16"/>
                <w:szCs w:val="16"/>
                <w:rtl w:val="0"/>
              </w:rPr>
              <w:t xml:space="preserve">(Provide an itemized statement if needed on the next page)</w:t>
            </w:r>
          </w:p>
          <w:p w:rsidR="00000000" w:rsidDel="00000000" w:rsidP="00000000" w:rsidRDefault="00000000" w:rsidRPr="00000000" w14:paraId="00000195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19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Wages - calculated at $15/hour</w:t>
            </w:r>
          </w:p>
          <w:p w:rsidR="00000000" w:rsidDel="00000000" w:rsidP="00000000" w:rsidRDefault="00000000" w:rsidRPr="00000000" w14:paraId="0000019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Hours:</w:t>
            </w:r>
          </w:p>
          <w:p w:rsidR="00000000" w:rsidDel="00000000" w:rsidP="00000000" w:rsidRDefault="00000000" w:rsidRPr="00000000" w14:paraId="0000019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9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9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19D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Starting Date: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1A0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Ending Date: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1A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Planned Hours per Week: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A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Other</w:t>
            </w:r>
          </w:p>
          <w:p w:rsidR="00000000" w:rsidDel="00000000" w:rsidP="00000000" w:rsidRDefault="00000000" w:rsidRPr="00000000" w14:paraId="000001A7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AD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1AE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Itemized Material and Supply Expenses (if needed)</w:t>
      </w:r>
    </w:p>
    <w:tbl>
      <w:tblPr>
        <w:tblStyle w:val="Table4"/>
        <w:tblW w:w="98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87"/>
        <w:gridCol w:w="1097"/>
        <w:gridCol w:w="911"/>
        <w:gridCol w:w="3240"/>
        <w:gridCol w:w="900"/>
        <w:gridCol w:w="1170"/>
        <w:gridCol w:w="990"/>
        <w:tblGridChange w:id="0">
          <w:tblGrid>
            <w:gridCol w:w="1587"/>
            <w:gridCol w:w="1097"/>
            <w:gridCol w:w="911"/>
            <w:gridCol w:w="3240"/>
            <w:gridCol w:w="900"/>
            <w:gridCol w:w="1170"/>
            <w:gridCol w:w="9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1B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Supplier</w:t>
            </w:r>
          </w:p>
        </w:tc>
        <w:tc>
          <w:tcPr/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Item #</w:t>
            </w:r>
          </w:p>
        </w:tc>
        <w:tc>
          <w:tcPr/>
          <w:p w:rsidR="00000000" w:rsidDel="00000000" w:rsidP="00000000" w:rsidRDefault="00000000" w:rsidRPr="00000000" w14:paraId="000001B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Cost</w:t>
            </w:r>
          </w:p>
        </w:tc>
        <w:tc>
          <w:tcPr/>
          <w:p w:rsidR="00000000" w:rsidDel="00000000" w:rsidP="00000000" w:rsidRDefault="00000000" w:rsidRPr="00000000" w14:paraId="000001B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Quantity</w:t>
            </w:r>
          </w:p>
        </w:tc>
        <w:tc>
          <w:tcPr/>
          <w:p w:rsidR="00000000" w:rsidDel="00000000" w:rsidP="00000000" w:rsidRDefault="00000000" w:rsidRPr="00000000" w14:paraId="000001B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Printing</w:t>
            </w:r>
          </w:p>
        </w:tc>
        <w:tc>
          <w:tcPr/>
          <w:p w:rsidR="00000000" w:rsidDel="00000000" w:rsidP="00000000" w:rsidRDefault="00000000" w:rsidRPr="00000000" w14:paraId="000001B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D7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Total:</w:t>
            </w:r>
          </w:p>
        </w:tc>
        <w:tc>
          <w:tcPr/>
          <w:p w:rsidR="00000000" w:rsidDel="00000000" w:rsidP="00000000" w:rsidRDefault="00000000" w:rsidRPr="00000000" w14:paraId="000001D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Itemized Travel Expenses (if needed)</w:t>
      </w:r>
    </w:p>
    <w:tbl>
      <w:tblPr>
        <w:tblStyle w:val="Table5"/>
        <w:tblW w:w="98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6"/>
        <w:gridCol w:w="1829"/>
        <w:gridCol w:w="1440"/>
        <w:gridCol w:w="1350"/>
        <w:gridCol w:w="2610"/>
        <w:gridCol w:w="1350"/>
        <w:tblGridChange w:id="0">
          <w:tblGrid>
            <w:gridCol w:w="1316"/>
            <w:gridCol w:w="1829"/>
            <w:gridCol w:w="1440"/>
            <w:gridCol w:w="1350"/>
            <w:gridCol w:w="2610"/>
            <w:gridCol w:w="1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Traveler Name</w:t>
            </w:r>
          </w:p>
        </w:tc>
        <w:tc>
          <w:tcPr/>
          <w:p w:rsidR="00000000" w:rsidDel="00000000" w:rsidP="00000000" w:rsidRDefault="00000000" w:rsidRPr="00000000" w14:paraId="000001E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Purpose</w:t>
            </w:r>
          </w:p>
        </w:tc>
        <w:tc>
          <w:tcPr/>
          <w:p w:rsidR="00000000" w:rsidDel="00000000" w:rsidP="00000000" w:rsidRDefault="00000000" w:rsidRPr="00000000" w14:paraId="000001E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Destination</w:t>
            </w:r>
          </w:p>
        </w:tc>
        <w:tc>
          <w:tcPr/>
          <w:p w:rsidR="00000000" w:rsidDel="00000000" w:rsidP="00000000" w:rsidRDefault="00000000" w:rsidRPr="00000000" w14:paraId="000001E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Expense Category *</w:t>
            </w:r>
          </w:p>
        </w:tc>
        <w:tc>
          <w:tcPr/>
          <w:p w:rsidR="00000000" w:rsidDel="00000000" w:rsidP="00000000" w:rsidRDefault="00000000" w:rsidRPr="00000000" w14:paraId="000001E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1E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Planned Amount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200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Total:</w:t>
            </w:r>
          </w:p>
        </w:tc>
        <w:tc>
          <w:tcPr/>
          <w:p w:rsidR="00000000" w:rsidDel="00000000" w:rsidP="00000000" w:rsidRDefault="00000000" w:rsidRPr="00000000" w14:paraId="0000020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*Expense Categories include Airfare, Lodging, Per Diem, Conference, Private Vehicle, Motor Pool Vehicle, Other</w:t>
      </w:r>
    </w:p>
    <w:sectPr>
      <w:type w:val="nextPage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tabs>
        <w:tab w:val="left" w:pos="7185"/>
      </w:tabs>
      <w:spacing w:after="0" w:line="240" w:lineRule="auto"/>
    </w:pPr>
    <w:rPr>
      <w:rFonts w:ascii="Tahoma" w:cs="Tahoma" w:eastAsia="Tahoma" w:hAnsi="Tahoma"/>
      <w:b w:val="1"/>
      <w:smallCaps w:val="1"/>
      <w:color w:val="000000"/>
      <w:sz w:val="18"/>
      <w:szCs w:val="1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next w:val="Normal"/>
    <w:link w:val="Heading2Char"/>
    <w:qFormat w:val="1"/>
    <w:rsid w:val="00A10953"/>
    <w:pPr>
      <w:tabs>
        <w:tab w:val="left" w:pos="7185"/>
      </w:tabs>
      <w:spacing w:after="0" w:line="240" w:lineRule="auto"/>
      <w:outlineLvl w:val="1"/>
    </w:pPr>
    <w:rPr>
      <w:rFonts w:ascii="Tahoma" w:cs="Times New Roman" w:eastAsia="Times New Roman" w:hAnsi="Tahoma"/>
      <w:b w:val="1"/>
      <w:caps w:val="1"/>
      <w:color w:val="000000"/>
      <w:sz w:val="18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CD59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1"/>
    <w:rsid w:val="001573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095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Heading2Char" w:customStyle="1">
    <w:name w:val="Heading 2 Char"/>
    <w:basedOn w:val="DefaultParagraphFont"/>
    <w:link w:val="Heading2"/>
    <w:rsid w:val="00A10953"/>
    <w:rPr>
      <w:rFonts w:ascii="Tahoma" w:cs="Times New Roman" w:eastAsia="Times New Roman" w:hAnsi="Tahoma"/>
      <w:b w:val="1"/>
      <w:caps w:val="1"/>
      <w:color w:val="000000"/>
      <w:sz w:val="18"/>
      <w:szCs w:val="20"/>
    </w:rPr>
  </w:style>
  <w:style w:type="paragraph" w:styleId="Disclaimer" w:customStyle="1">
    <w:name w:val="Disclaimer"/>
    <w:basedOn w:val="Normal"/>
    <w:rsid w:val="00A10953"/>
    <w:pPr>
      <w:spacing w:after="80" w:line="288" w:lineRule="auto"/>
    </w:pPr>
    <w:rPr>
      <w:rFonts w:ascii="Tahoma" w:cs="Times New Roman" w:eastAsia="Times New Roman" w:hAnsi="Tahoma"/>
      <w:sz w:val="16"/>
      <w:szCs w:val="24"/>
    </w:rPr>
  </w:style>
  <w:style w:type="paragraph" w:styleId="Header">
    <w:name w:val="header"/>
    <w:basedOn w:val="Normal"/>
    <w:link w:val="HeaderChar"/>
    <w:rsid w:val="00A10953"/>
    <w:pPr>
      <w:tabs>
        <w:tab w:val="center" w:pos="4680"/>
        <w:tab w:val="right" w:pos="9360"/>
      </w:tabs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eaderChar" w:customStyle="1">
    <w:name w:val="Header Char"/>
    <w:basedOn w:val="DefaultParagraphFont"/>
    <w:link w:val="Header"/>
    <w:rsid w:val="00A10953"/>
    <w:rPr>
      <w:rFonts w:ascii="Times New Roman" w:cs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1095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10953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C90AC9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4D14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4D14B0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4D14B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D14B0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4D14B0"/>
    <w:rPr>
      <w:b w:val="1"/>
      <w:bCs w:val="1"/>
      <w:sz w:val="20"/>
      <w:szCs w:val="20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0186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uu.edu/cecs/dean.html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N59cd/MsRY7YRExdXcyhs49EWQ==">AMUW2mUtNUuGPyGJaTxTRdXQ8KuRLXB6dG23NvForwag/qfP4BrBHHcb3cmZ+wxBtJcEhUYMKnVvbvompZcSkjt2BlSgRLuGR7f1HfprZS2FcCSebNYDg9yDftemn0ot9sxa1iPrLgPE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2021-01-27T01:16:00Z</dcterms:created>
  <dc:creator>SUU</dc:creator>
</cp:coreProperties>
</file>